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B0" w:rsidRDefault="001970B0" w:rsidP="001970B0">
      <w:pPr>
        <w:jc w:val="center"/>
      </w:pPr>
      <w:r w:rsidRPr="005F5F1B">
        <w:rPr>
          <w:rFonts w:ascii="TH Niramit AS" w:hAnsi="TH Niramit AS" w:cs="TH Niramit AS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0" allowOverlap="1" wp14:anchorId="06B37971" wp14:editId="2E46A4CA">
            <wp:simplePos x="0" y="0"/>
            <wp:positionH relativeFrom="column">
              <wp:posOffset>2352675</wp:posOffset>
            </wp:positionH>
            <wp:positionV relativeFrom="paragraph">
              <wp:posOffset>-340360</wp:posOffset>
            </wp:positionV>
            <wp:extent cx="1130379" cy="1080000"/>
            <wp:effectExtent l="0" t="0" r="0" b="635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7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0B0" w:rsidRDefault="001970B0" w:rsidP="001970B0">
      <w:pPr>
        <w:jc w:val="center"/>
      </w:pPr>
    </w:p>
    <w:p w:rsidR="002736AB" w:rsidRPr="009975DB" w:rsidRDefault="001970B0" w:rsidP="003D4B91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ประกาศองค์การบริหารส่วนตำบลท่าหิน</w:t>
      </w:r>
    </w:p>
    <w:p w:rsidR="001970B0" w:rsidRPr="009975DB" w:rsidRDefault="00974AFB" w:rsidP="009975DB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เรื่อง  ราคาประเมินทุนทรัพย์ของที่ดินและสิ่งปลูกสร้า</w:t>
      </w:r>
      <w:r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/>
          <w:cs/>
        </w:rPr>
        <w:t xml:space="preserve"> (</w:t>
      </w:r>
      <w:proofErr w:type="spellStart"/>
      <w:r>
        <w:rPr>
          <w:rFonts w:ascii="TH SarabunIT๙" w:hAnsi="TH SarabunIT๙" w:cs="TH SarabunIT๙"/>
          <w:cs/>
        </w:rPr>
        <w:t>ภ.ด.ส</w:t>
      </w:r>
      <w:proofErr w:type="spellEnd"/>
      <w:r>
        <w:rPr>
          <w:rFonts w:ascii="TH SarabunIT๙" w:hAnsi="TH SarabunIT๙" w:cs="TH SarabunIT๙"/>
          <w:cs/>
        </w:rPr>
        <w:t>.1</w:t>
      </w:r>
      <w:r w:rsidR="00920FC7">
        <w:rPr>
          <w:rFonts w:ascii="TH SarabunIT๙" w:hAnsi="TH SarabunIT๙" w:cs="TH SarabunIT๙"/>
          <w:cs/>
        </w:rPr>
        <w:t>) ประจำปี 256</w:t>
      </w:r>
      <w:r w:rsidR="00920FC7">
        <w:rPr>
          <w:rFonts w:ascii="TH SarabunIT๙" w:hAnsi="TH SarabunIT๙" w:cs="TH SarabunIT๙" w:hint="cs"/>
          <w:cs/>
        </w:rPr>
        <w:t>3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ในเขตองค์การบริหารส่วนตำบลท่าหิน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พระราชบัญญัติภาษีที่ดินและสิ่งปลูกสร้าง  พ.ศ. 2562</w:t>
      </w:r>
    </w:p>
    <w:p w:rsidR="001970B0" w:rsidRPr="009975DB" w:rsidRDefault="001970B0" w:rsidP="009975DB">
      <w:pPr>
        <w:jc w:val="center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....................................................................................</w:t>
      </w:r>
    </w:p>
    <w:p w:rsidR="002361DA" w:rsidRDefault="001970B0" w:rsidP="00974AF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="00974AFB">
        <w:rPr>
          <w:rFonts w:ascii="TH SarabunIT๙" w:hAnsi="TH SarabunIT๙" w:cs="TH SarabunIT๙" w:hint="cs"/>
          <w:cs/>
        </w:rPr>
        <w:t xml:space="preserve">อาศัยอำนาจตามความใน มาตรา 39 ตามพระราชบัญญัติภาษีที่ดินและสิ่งปลูกสร้าง </w:t>
      </w:r>
      <w:r w:rsidR="002619B9">
        <w:rPr>
          <w:rFonts w:ascii="TH SarabunIT๙" w:hAnsi="TH SarabunIT๙" w:cs="TH SarabunIT๙"/>
          <w:cs/>
        </w:rPr>
        <w:t xml:space="preserve">           </w:t>
      </w:r>
      <w:r w:rsidR="00974AFB">
        <w:rPr>
          <w:rFonts w:ascii="TH SarabunIT๙" w:hAnsi="TH SarabunIT๙" w:cs="TH SarabunIT๙" w:hint="cs"/>
          <w:cs/>
        </w:rPr>
        <w:t>พ.ศ. 2562 ประกอบกับระเบียบกระทรวงมหาดไทยด้วยว่าการดำเนินการตามพระราชบัญญัติภาษีที่ดินและ</w:t>
      </w:r>
      <w:r w:rsidR="00F13AD4">
        <w:rPr>
          <w:rFonts w:ascii="TH SarabunIT๙" w:hAnsi="TH SarabunIT๙" w:cs="TH SarabunIT๙" w:hint="cs"/>
          <w:cs/>
        </w:rPr>
        <w:t xml:space="preserve">     </w:t>
      </w:r>
      <w:r w:rsidR="00974AFB">
        <w:rPr>
          <w:rFonts w:ascii="TH SarabunIT๙" w:hAnsi="TH SarabunIT๙" w:cs="TH SarabunIT๙" w:hint="cs"/>
          <w:cs/>
        </w:rPr>
        <w:t>สิ่งปลูกสร้าง พ.ศ. 2562 ให้องค์กรปกครองส่วนท้องถิ่นประกาศราคาประเมินทุนทรัพย์ของที่ดินและสิ่งปลูกสร้างอัตราภาษีที่จัดเก็บ และรายละเอียดอื่นที่จำเป็นในการจัดเก็บภาษีในแต่ละปี ณ สำนักงานหรือที่ทำการของ</w:t>
      </w:r>
      <w:r w:rsidR="00F13AD4">
        <w:rPr>
          <w:rFonts w:ascii="TH SarabunIT๙" w:hAnsi="TH SarabunIT๙" w:cs="TH SarabunIT๙" w:hint="cs"/>
          <w:cs/>
        </w:rPr>
        <w:t xml:space="preserve">    </w:t>
      </w:r>
      <w:r w:rsidR="00974AFB">
        <w:rPr>
          <w:rFonts w:ascii="TH SarabunIT๙" w:hAnsi="TH SarabunIT๙" w:cs="TH SarabunIT๙" w:hint="cs"/>
          <w:cs/>
        </w:rPr>
        <w:t>องค์</w:t>
      </w:r>
      <w:r w:rsidR="004B709A">
        <w:rPr>
          <w:rFonts w:ascii="TH SarabunIT๙" w:hAnsi="TH SarabunIT๙" w:cs="TH SarabunIT๙" w:hint="cs"/>
          <w:cs/>
        </w:rPr>
        <w:t>กรปกครองส่วนท้องถิ่นก่อนวันที่ 1 กุมภาพันธ์ของทุกปี นั้น</w:t>
      </w:r>
    </w:p>
    <w:p w:rsidR="004B709A" w:rsidRDefault="004B709A" w:rsidP="00974AF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กองคลัง </w:t>
      </w:r>
      <w:r w:rsidR="005E4B8A">
        <w:rPr>
          <w:rFonts w:ascii="TH SarabunIT๙" w:hAnsi="TH SarabunIT๙" w:cs="TH SarabunIT๙" w:hint="cs"/>
          <w:cs/>
        </w:rPr>
        <w:t>องค์การบริหารส่วน</w:t>
      </w:r>
      <w:r w:rsidR="00F13AD4">
        <w:rPr>
          <w:rFonts w:ascii="TH SarabunIT๙" w:hAnsi="TH SarabunIT๙" w:cs="TH SarabunIT๙" w:hint="cs"/>
          <w:cs/>
        </w:rPr>
        <w:t>ตำบลท่าหิน จึงได้ดำเนินการจัดทำ</w:t>
      </w:r>
      <w:r w:rsidR="005E4B8A">
        <w:rPr>
          <w:rFonts w:ascii="TH SarabunIT๙" w:hAnsi="TH SarabunIT๙" w:cs="TH SarabunIT๙" w:hint="cs"/>
          <w:cs/>
        </w:rPr>
        <w:t>ประกาศราคาประเมินทุนทรัพย์ของที่ดินและสิ่งปลูกสร้าง ในเขตองค์การบ</w:t>
      </w:r>
      <w:r w:rsidR="00920FC7">
        <w:rPr>
          <w:rFonts w:ascii="TH SarabunIT๙" w:hAnsi="TH SarabunIT๙" w:cs="TH SarabunIT๙" w:hint="cs"/>
          <w:cs/>
        </w:rPr>
        <w:t>ริหารส่วนตำบลท่าหิน ประจำปี 2563</w:t>
      </w:r>
      <w:r w:rsidR="005E4B8A">
        <w:rPr>
          <w:rFonts w:ascii="TH SarabunIT๙" w:hAnsi="TH SarabunIT๙" w:cs="TH SarabunIT๙" w:hint="cs"/>
          <w:cs/>
        </w:rPr>
        <w:t xml:space="preserve"> ให้ผู้เสียภาษีชำระภาษี</w:t>
      </w:r>
      <w:r w:rsidR="00F13AD4">
        <w:rPr>
          <w:rFonts w:ascii="TH SarabunIT๙" w:hAnsi="TH SarabunIT๙" w:cs="TH SarabunIT๙" w:hint="cs"/>
          <w:cs/>
        </w:rPr>
        <w:t xml:space="preserve">      </w:t>
      </w:r>
      <w:r w:rsidR="005E4B8A">
        <w:rPr>
          <w:rFonts w:ascii="TH SarabunIT๙" w:hAnsi="TH SarabunIT๙" w:cs="TH SarabunIT๙" w:hint="cs"/>
          <w:cs/>
        </w:rPr>
        <w:t>ตามแบบแจ้งก</w:t>
      </w:r>
      <w:r w:rsidR="00920FC7">
        <w:rPr>
          <w:rFonts w:ascii="TH SarabunIT๙" w:hAnsi="TH SarabunIT๙" w:cs="TH SarabunIT๙" w:hint="cs"/>
          <w:cs/>
        </w:rPr>
        <w:t>ารประเมินภาษีภายในเดือน สิงหาคม</w:t>
      </w:r>
      <w:r w:rsidR="005E4B8A">
        <w:rPr>
          <w:rFonts w:ascii="TH SarabunIT๙" w:hAnsi="TH SarabunIT๙" w:cs="TH SarabunIT๙" w:hint="cs"/>
          <w:cs/>
        </w:rPr>
        <w:t xml:space="preserve"> 2564 ณ องค์การบริหารส่วนตำบลท่าหิน</w:t>
      </w:r>
    </w:p>
    <w:p w:rsidR="00F13AD4" w:rsidRPr="009975DB" w:rsidRDefault="005E4B8A" w:rsidP="00974AF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ทั้งนี้ หากท่านได้รับการประเมินภาษีที่ดินและสิ่งปลูกสร้างแล้ว เห็นว่าการประเมินไม่ถูกต้อง </w:t>
      </w:r>
      <w:r w:rsidR="00F13AD4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มีสิทธิ์ยื่นคำร้องคัดค้านต่อผู้บริหารท้องถิ่นเพื่อพิจารณาเห็นชอบกับคำร้องคัดค้านนี้ ให้มีสิทธิ์อุทธรณ์ต่อคณะกรรมการพิจารณาอุทธรณ์การประเมินภาษี โดยยื่นอุทธรณ์ต่อผู้บริหารท้องถิ่นในสามสิบวันนับแต่วันที่ได้รับแจ้งคำวินิจฉัยอุทธรณ์ ทั้งนี้ ตามมาตรา 73 และมาตรา 83 แห่งพระราชบัญญัติภาษีที่ดินและสิ่งปลูกสร้าง พ.ศ. 2562 โดยมีรายละเอียดตามบัญชีราคาประเมินทุนทรัพย์ (</w:t>
      </w:r>
      <w:r w:rsidR="00F13AD4"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ภ.ด.ส</w:t>
      </w:r>
      <w:proofErr w:type="spellEnd"/>
      <w:r>
        <w:rPr>
          <w:rFonts w:ascii="TH SarabunIT๙" w:hAnsi="TH SarabunIT๙" w:cs="TH SarabunIT๙" w:hint="cs"/>
          <w:cs/>
        </w:rPr>
        <w:t>.</w:t>
      </w:r>
      <w:r w:rsidR="00F13AD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1</w:t>
      </w:r>
      <w:r w:rsidR="00F13AD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) </w:t>
      </w:r>
      <w:r w:rsidR="00F13AD4">
        <w:rPr>
          <w:rFonts w:ascii="TH SarabunIT๙" w:hAnsi="TH SarabunIT๙" w:cs="TH SarabunIT๙" w:hint="cs"/>
          <w:cs/>
        </w:rPr>
        <w:t>ที่แนบมาพร้อมนี้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0025FC" w:rsidRPr="009975DB" w:rsidRDefault="000025FC" w:rsidP="009975DB">
      <w:pPr>
        <w:jc w:val="thaiDistribute"/>
        <w:rPr>
          <w:rFonts w:ascii="TH SarabunIT๙" w:hAnsi="TH SarabunIT๙" w:cs="TH SarabunIT๙" w:hint="cs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 xml:space="preserve">ประกาศ ณ วันที่ </w:t>
      </w:r>
      <w:r w:rsidR="00920FC7">
        <w:rPr>
          <w:rFonts w:ascii="TH SarabunIT๙" w:hAnsi="TH SarabunIT๙" w:cs="TH SarabunIT๙"/>
          <w:cs/>
        </w:rPr>
        <w:t>3  เดือน</w:t>
      </w:r>
      <w:r w:rsidR="00920FC7">
        <w:rPr>
          <w:rFonts w:ascii="TH SarabunIT๙" w:hAnsi="TH SarabunIT๙" w:cs="TH SarabunIT๙" w:hint="cs"/>
          <w:cs/>
        </w:rPr>
        <w:t>สิงหาคม</w:t>
      </w:r>
      <w:r w:rsidR="00920FC7">
        <w:rPr>
          <w:rFonts w:ascii="TH SarabunIT๙" w:hAnsi="TH SarabunIT๙" w:cs="TH SarabunIT๙"/>
          <w:cs/>
        </w:rPr>
        <w:t xml:space="preserve"> พ.ศ. 2563</w:t>
      </w:r>
    </w:p>
    <w:p w:rsidR="003D4B91" w:rsidRDefault="00920FC7" w:rsidP="009975DB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25pt;margin-top:36.35pt;width:100.5pt;height:67.5pt;z-index:-251655168;mso-position-horizontal-relative:text;mso-position-vertical-relative:text;mso-width-relative:page;mso-height-relative:page" wrapcoords="-161 0 -161 21360 21600 21360 21600 0 -161 0">
            <v:imagedata r:id="rId6" o:title="ลายเซ็นนายกนิต" gain="5"/>
          </v:shape>
        </w:pict>
      </w:r>
      <w:r w:rsidR="000025FC" w:rsidRPr="009975DB">
        <w:rPr>
          <w:rFonts w:ascii="TH SarabunIT๙" w:hAnsi="TH SarabunIT๙" w:cs="TH SarabunIT๙"/>
          <w:cs/>
        </w:rPr>
        <w:br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  <w:r w:rsidR="000025FC" w:rsidRPr="009975DB">
        <w:rPr>
          <w:rFonts w:ascii="TH SarabunIT๙" w:hAnsi="TH SarabunIT๙" w:cs="TH SarabunIT๙"/>
          <w:cs/>
        </w:rPr>
        <w:tab/>
      </w:r>
    </w:p>
    <w:p w:rsidR="000025FC" w:rsidRPr="009975DB" w:rsidRDefault="000025FC" w:rsidP="003D4B91">
      <w:pPr>
        <w:ind w:left="2160" w:firstLine="720"/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(ลงชื่อ)</w:t>
      </w:r>
      <w:bookmarkStart w:id="0" w:name="_GoBack"/>
      <w:bookmarkEnd w:id="0"/>
    </w:p>
    <w:p w:rsidR="00920FC7" w:rsidRDefault="000025FC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</w:p>
    <w:p w:rsidR="000025FC" w:rsidRPr="009975DB" w:rsidRDefault="000025FC" w:rsidP="00920FC7">
      <w:pPr>
        <w:ind w:left="3600"/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>( นาย</w:t>
      </w:r>
      <w:r w:rsidR="009975DB" w:rsidRPr="009975DB">
        <w:rPr>
          <w:rFonts w:ascii="TH SarabunIT๙" w:hAnsi="TH SarabunIT๙" w:cs="TH SarabunIT๙"/>
          <w:cs/>
        </w:rPr>
        <w:t>ธนิต  พ่วงแม่กลอง )</w:t>
      </w:r>
    </w:p>
    <w:p w:rsidR="009975DB" w:rsidRPr="009975DB" w:rsidRDefault="009975DB" w:rsidP="009975DB">
      <w:pPr>
        <w:jc w:val="thaiDistribute"/>
        <w:rPr>
          <w:rFonts w:ascii="TH SarabunIT๙" w:hAnsi="TH SarabunIT๙" w:cs="TH SarabunIT๙"/>
        </w:rPr>
      </w:pP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</w:r>
      <w:r w:rsidRPr="009975DB">
        <w:rPr>
          <w:rFonts w:ascii="TH SarabunIT๙" w:hAnsi="TH SarabunIT๙" w:cs="TH SarabunIT๙"/>
          <w:cs/>
        </w:rPr>
        <w:tab/>
        <w:t xml:space="preserve">    นายกองค์การบริหารส่วนตำบลท่าหิน</w:t>
      </w:r>
    </w:p>
    <w:sectPr w:rsidR="009975DB" w:rsidRPr="009975DB" w:rsidSect="00723174">
      <w:pgSz w:w="12240" w:h="15840"/>
      <w:pgMar w:top="127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B0"/>
    <w:rsid w:val="000025FC"/>
    <w:rsid w:val="001970B0"/>
    <w:rsid w:val="00200BF0"/>
    <w:rsid w:val="002361DA"/>
    <w:rsid w:val="00257F89"/>
    <w:rsid w:val="002619B9"/>
    <w:rsid w:val="002736AB"/>
    <w:rsid w:val="002B25FA"/>
    <w:rsid w:val="003D4B91"/>
    <w:rsid w:val="004B709A"/>
    <w:rsid w:val="005A0DA2"/>
    <w:rsid w:val="005E4B8A"/>
    <w:rsid w:val="006330FC"/>
    <w:rsid w:val="00723174"/>
    <w:rsid w:val="008F7085"/>
    <w:rsid w:val="00920FC7"/>
    <w:rsid w:val="00974AFB"/>
    <w:rsid w:val="009975DB"/>
    <w:rsid w:val="009A6C40"/>
    <w:rsid w:val="00A071D8"/>
    <w:rsid w:val="00B1621F"/>
    <w:rsid w:val="00EB562A"/>
    <w:rsid w:val="00F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B26393"/>
  <w15:chartTrackingRefBased/>
  <w15:docId w15:val="{E2200D87-9A85-4463-92D6-392BFB8D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5D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75D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F0BF-0E49-4E64-AAEB-497B072D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Win10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3</cp:revision>
  <cp:lastPrinted>2021-05-30T08:36:00Z</cp:lastPrinted>
  <dcterms:created xsi:type="dcterms:W3CDTF">2021-05-30T08:25:00Z</dcterms:created>
  <dcterms:modified xsi:type="dcterms:W3CDTF">2021-05-30T08:36:00Z</dcterms:modified>
</cp:coreProperties>
</file>